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55F53" w14:textId="77777777" w:rsidR="00D06278" w:rsidRPr="006E3F78" w:rsidRDefault="001A4154" w:rsidP="00DE7D83">
      <w:pPr>
        <w:pStyle w:val="Title"/>
        <w:ind w:left="0"/>
      </w:pPr>
      <w:r>
        <w:rPr>
          <w:rFonts w:ascii="Times New Roman" w:eastAsia="Times New Roman" w:hAnsi="Times New Roman" w:cs="Times New Roman"/>
          <w:b w:val="0"/>
          <w:bCs w:val="0"/>
          <w:noProof/>
          <w:kern w:val="36"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41555F67" wp14:editId="41555F68">
            <wp:simplePos x="0" y="0"/>
            <wp:positionH relativeFrom="margin">
              <wp:posOffset>5010150</wp:posOffset>
            </wp:positionH>
            <wp:positionV relativeFrom="paragraph">
              <wp:posOffset>-934720</wp:posOffset>
            </wp:positionV>
            <wp:extent cx="1440958" cy="1295400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venlogo_navy_tag_copy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958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6F9F" w:rsidRPr="00DE7D83">
        <w:rPr>
          <w:sz w:val="52"/>
          <w:szCs w:val="52"/>
        </w:rPr>
        <w:t>Memo</w:t>
      </w:r>
    </w:p>
    <w:p w14:paraId="41555F54" w14:textId="77777777" w:rsidR="00DB1898" w:rsidRPr="006F297A" w:rsidRDefault="00DE7D83" w:rsidP="00DB1898">
      <w:pPr>
        <w:rPr>
          <w:rFonts w:ascii="Times New Roman" w:hAnsi="Times New Roman" w:cs="Times New Roman"/>
          <w:sz w:val="24"/>
          <w:szCs w:val="24"/>
        </w:rPr>
      </w:pPr>
      <w:r w:rsidRPr="006F297A">
        <w:rPr>
          <w:rFonts w:ascii="Times New Roman" w:hAnsi="Times New Roman" w:cs="Times New Roman"/>
          <w:b/>
          <w:sz w:val="24"/>
          <w:szCs w:val="24"/>
        </w:rPr>
        <w:t>To</w:t>
      </w:r>
      <w:r w:rsidR="00DB1898" w:rsidRPr="006F297A">
        <w:rPr>
          <w:rFonts w:ascii="Times New Roman" w:hAnsi="Times New Roman" w:cs="Times New Roman"/>
          <w:b/>
          <w:sz w:val="24"/>
          <w:szCs w:val="24"/>
        </w:rPr>
        <w:t>:</w:t>
      </w:r>
      <w:r w:rsidR="00296DDA" w:rsidRPr="006F297A">
        <w:rPr>
          <w:rFonts w:ascii="Times New Roman" w:hAnsi="Times New Roman" w:cs="Times New Roman"/>
          <w:sz w:val="24"/>
          <w:szCs w:val="24"/>
        </w:rPr>
        <w:t xml:space="preserve"> Directors</w:t>
      </w:r>
    </w:p>
    <w:p w14:paraId="41555F55" w14:textId="77777777" w:rsidR="00DB1898" w:rsidRPr="006F297A" w:rsidRDefault="00DB1898" w:rsidP="00DB1898">
      <w:pPr>
        <w:rPr>
          <w:rFonts w:ascii="Times New Roman" w:hAnsi="Times New Roman" w:cs="Times New Roman"/>
          <w:sz w:val="24"/>
          <w:szCs w:val="24"/>
        </w:rPr>
      </w:pPr>
      <w:r w:rsidRPr="006F297A">
        <w:rPr>
          <w:rFonts w:ascii="Times New Roman" w:hAnsi="Times New Roman" w:cs="Times New Roman"/>
          <w:b/>
          <w:sz w:val="24"/>
          <w:szCs w:val="24"/>
        </w:rPr>
        <w:t>From:</w:t>
      </w:r>
      <w:r w:rsidRPr="006F297A">
        <w:rPr>
          <w:rFonts w:ascii="Times New Roman" w:hAnsi="Times New Roman" w:cs="Times New Roman"/>
          <w:sz w:val="24"/>
          <w:szCs w:val="24"/>
        </w:rPr>
        <w:t xml:space="preserve"> HR Department</w:t>
      </w:r>
    </w:p>
    <w:p w14:paraId="41555F56" w14:textId="77777777" w:rsidR="00DB1898" w:rsidRPr="006F297A" w:rsidRDefault="00DE7D83" w:rsidP="00DB1898">
      <w:pPr>
        <w:rPr>
          <w:rFonts w:ascii="Times New Roman" w:hAnsi="Times New Roman" w:cs="Times New Roman"/>
          <w:sz w:val="24"/>
          <w:szCs w:val="24"/>
        </w:rPr>
      </w:pPr>
      <w:r w:rsidRPr="006F297A">
        <w:rPr>
          <w:rFonts w:ascii="Times New Roman" w:hAnsi="Times New Roman" w:cs="Times New Roman"/>
          <w:b/>
          <w:sz w:val="24"/>
          <w:szCs w:val="24"/>
        </w:rPr>
        <w:t>c.c.</w:t>
      </w:r>
      <w:r w:rsidR="004F0638" w:rsidRPr="006F297A">
        <w:rPr>
          <w:rFonts w:ascii="Times New Roman" w:hAnsi="Times New Roman" w:cs="Times New Roman"/>
          <w:b/>
          <w:sz w:val="24"/>
          <w:szCs w:val="24"/>
        </w:rPr>
        <w:t>:</w:t>
      </w:r>
      <w:r w:rsidR="004F0638" w:rsidRPr="006F297A">
        <w:rPr>
          <w:rFonts w:ascii="Times New Roman" w:hAnsi="Times New Roman" w:cs="Times New Roman"/>
          <w:sz w:val="24"/>
          <w:szCs w:val="24"/>
        </w:rPr>
        <w:t xml:space="preserve"> </w:t>
      </w:r>
      <w:r w:rsidR="006F297A">
        <w:rPr>
          <w:rFonts w:ascii="Times New Roman" w:hAnsi="Times New Roman" w:cs="Times New Roman"/>
          <w:sz w:val="24"/>
          <w:szCs w:val="24"/>
        </w:rPr>
        <w:t>Stu Butler</w:t>
      </w:r>
    </w:p>
    <w:p w14:paraId="41555F57" w14:textId="77777777" w:rsidR="00DB1898" w:rsidRPr="006F297A" w:rsidRDefault="00DB1898" w:rsidP="00DB1898">
      <w:pPr>
        <w:rPr>
          <w:rFonts w:ascii="Times New Roman" w:hAnsi="Times New Roman" w:cs="Times New Roman"/>
          <w:sz w:val="24"/>
          <w:szCs w:val="24"/>
        </w:rPr>
      </w:pPr>
      <w:r w:rsidRPr="006F297A">
        <w:rPr>
          <w:rFonts w:ascii="Times New Roman" w:hAnsi="Times New Roman" w:cs="Times New Roman"/>
          <w:b/>
          <w:sz w:val="24"/>
          <w:szCs w:val="24"/>
        </w:rPr>
        <w:t>Date:</w:t>
      </w:r>
      <w:r w:rsidR="00B16109" w:rsidRPr="006F297A">
        <w:rPr>
          <w:rFonts w:ascii="Times New Roman" w:hAnsi="Times New Roman" w:cs="Times New Roman"/>
          <w:sz w:val="24"/>
          <w:szCs w:val="24"/>
        </w:rPr>
        <w:t xml:space="preserve"> </w:t>
      </w:r>
      <w:r w:rsidR="00BA57D9">
        <w:rPr>
          <w:rFonts w:ascii="Times New Roman" w:hAnsi="Times New Roman" w:cs="Times New Roman"/>
          <w:sz w:val="24"/>
          <w:szCs w:val="24"/>
        </w:rPr>
        <w:t>March 22</w:t>
      </w:r>
      <w:r w:rsidR="00EE66A4">
        <w:rPr>
          <w:rFonts w:ascii="Times New Roman" w:hAnsi="Times New Roman" w:cs="Times New Roman"/>
          <w:sz w:val="24"/>
          <w:szCs w:val="24"/>
        </w:rPr>
        <w:t>, 2016</w:t>
      </w:r>
    </w:p>
    <w:p w14:paraId="41555F58" w14:textId="77777777" w:rsidR="00952640" w:rsidRPr="00EE66A4" w:rsidRDefault="00952640" w:rsidP="00DB1898">
      <w:pPr>
        <w:rPr>
          <w:rFonts w:ascii="Times New Roman" w:hAnsi="Times New Roman" w:cs="Times New Roman"/>
          <w:b/>
          <w:sz w:val="28"/>
          <w:szCs w:val="28"/>
        </w:rPr>
      </w:pPr>
      <w:r w:rsidRPr="006F297A">
        <w:rPr>
          <w:rFonts w:ascii="Times New Roman" w:hAnsi="Times New Roman" w:cs="Times New Roman"/>
          <w:b/>
          <w:sz w:val="24"/>
          <w:szCs w:val="24"/>
        </w:rPr>
        <w:t>Re</w:t>
      </w:r>
      <w:r w:rsidR="006F297A">
        <w:rPr>
          <w:rFonts w:ascii="Times New Roman" w:hAnsi="Times New Roman" w:cs="Times New Roman"/>
          <w:sz w:val="24"/>
          <w:szCs w:val="24"/>
        </w:rPr>
        <w:t xml:space="preserve">: </w:t>
      </w:r>
      <w:r w:rsidR="006F297A" w:rsidRPr="00EE66A4">
        <w:rPr>
          <w:rFonts w:ascii="Times New Roman" w:hAnsi="Times New Roman" w:cs="Times New Roman"/>
          <w:b/>
          <w:sz w:val="28"/>
          <w:szCs w:val="28"/>
        </w:rPr>
        <w:t>Steps for Employee Performance Reviews</w:t>
      </w:r>
    </w:p>
    <w:p w14:paraId="41555F59" w14:textId="77777777" w:rsidR="00DB1898" w:rsidRPr="006F297A" w:rsidRDefault="00952640" w:rsidP="00DB1898">
      <w:pPr>
        <w:rPr>
          <w:rFonts w:ascii="Times New Roman" w:hAnsi="Times New Roman" w:cs="Times New Roman"/>
        </w:rPr>
      </w:pPr>
      <w:r w:rsidRPr="006F297A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41555F5A" w14:textId="77777777" w:rsidR="00BB00AD" w:rsidRPr="00BB00AD" w:rsidRDefault="006F297A" w:rsidP="00BB00A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Take notes. </w:t>
      </w:r>
      <w:r w:rsidR="00BB00AD" w:rsidRPr="00BB00AD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It is challenging when writing a performance review to recall all the positive and negative behaviors of the employee over the course of the year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(or a few months)</w:t>
      </w:r>
      <w:r w:rsidR="001E7DB3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and </w:t>
      </w:r>
      <w:r w:rsidR="00EE66A4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there </w:t>
      </w:r>
      <w:r w:rsidR="00BB00AD" w:rsidRPr="00BB00AD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is a chance you will forget important activities or events that will impact the review one way or the other. Taking notes will help you document more details and give a more accurate rating level.</w:t>
      </w:r>
    </w:p>
    <w:p w14:paraId="41555F5B" w14:textId="77777777" w:rsidR="004A6947" w:rsidRPr="00EE66A4" w:rsidRDefault="00BB00AD" w:rsidP="00EE66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</w:pPr>
      <w:r w:rsidRPr="00BB00AD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Consider the employee’s skill level and previous review. If an employee does not show improvement year-over-year even with guidance and instruction, you may rate the employee lower in that category with each subsequent performance review.</w:t>
      </w:r>
    </w:p>
    <w:p w14:paraId="41555F5C" w14:textId="77777777" w:rsidR="004A6947" w:rsidRPr="00FA6A6F" w:rsidRDefault="006F297A" w:rsidP="00137B5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"/>
        </w:rPr>
      </w:pPr>
      <w:r w:rsidRPr="00FA6A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"/>
        </w:rPr>
        <w:t>Use the tools in the evaluation system below:</w:t>
      </w:r>
    </w:p>
    <w:p w14:paraId="41555F5D" w14:textId="77777777" w:rsidR="006F297A" w:rsidRPr="00137B5B" w:rsidRDefault="006F297A" w:rsidP="00137B5B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</w:pPr>
      <w:r w:rsidRPr="006F2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  <w:t xml:space="preserve">Unsatisfactory: </w:t>
      </w:r>
      <w:r w:rsidRPr="006F297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Employees who consistently fail to meet a</w:t>
      </w:r>
      <w:r w:rsidR="001E7DB3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ll or most job expectations. This</w:t>
      </w:r>
      <w:r w:rsidRPr="006F297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employee shows either unwillingness or an inability to improve. </w:t>
      </w:r>
    </w:p>
    <w:p w14:paraId="41555F5E" w14:textId="77777777" w:rsidR="00137B5B" w:rsidRPr="00137B5B" w:rsidRDefault="00137B5B" w:rsidP="00137B5B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</w:pPr>
    </w:p>
    <w:p w14:paraId="41555F5F" w14:textId="77777777" w:rsidR="004A6947" w:rsidRPr="00EE66A4" w:rsidRDefault="006F297A" w:rsidP="00137B5B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</w:pPr>
      <w:r w:rsidRPr="006F2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  <w:t xml:space="preserve">Weak: </w:t>
      </w:r>
      <w:r w:rsidRPr="006F297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Employees who do not consistently meet or exceed j</w:t>
      </w:r>
      <w:r w:rsidR="001E7DB3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ob performance expectations. This</w:t>
      </w:r>
      <w:r w:rsidRPr="006F297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employee has demonstrated some willingness or ability to improve performance.</w:t>
      </w:r>
    </w:p>
    <w:p w14:paraId="41555F60" w14:textId="77777777" w:rsidR="00EE66A4" w:rsidRPr="00EE66A4" w:rsidRDefault="00EE66A4" w:rsidP="00137B5B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</w:pPr>
    </w:p>
    <w:p w14:paraId="41555F61" w14:textId="77777777" w:rsidR="00137B5B" w:rsidRDefault="006F297A" w:rsidP="00137B5B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</w:pPr>
      <w:r w:rsidRPr="006F2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  <w:t xml:space="preserve">Average: </w:t>
      </w:r>
      <w:r w:rsidRPr="006F297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Employees who consistently meet and occasionally exceed expectations</w:t>
      </w:r>
      <w:r w:rsidR="00137B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  <w:t>.</w:t>
      </w:r>
    </w:p>
    <w:p w14:paraId="41555F62" w14:textId="77777777" w:rsidR="00137B5B" w:rsidRPr="00137B5B" w:rsidRDefault="00137B5B" w:rsidP="00137B5B">
      <w:pPr>
        <w:pStyle w:val="ListParagrap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</w:pPr>
    </w:p>
    <w:p w14:paraId="41555F63" w14:textId="77777777" w:rsidR="00137B5B" w:rsidRPr="00137B5B" w:rsidRDefault="00137B5B" w:rsidP="00137B5B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  <w:t xml:space="preserve">Above Average: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Employees who consistently exceed expectations and demonstrate a desire and ability to excel in performance</w:t>
      </w:r>
    </w:p>
    <w:p w14:paraId="41555F64" w14:textId="77777777" w:rsidR="00137B5B" w:rsidRPr="00137B5B" w:rsidRDefault="00137B5B" w:rsidP="00137B5B">
      <w:pPr>
        <w:pStyle w:val="ListParagrap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</w:pPr>
    </w:p>
    <w:p w14:paraId="41555F65" w14:textId="77777777" w:rsidR="006F297A" w:rsidRPr="00137B5B" w:rsidRDefault="00137B5B" w:rsidP="00137B5B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"/>
        </w:rPr>
        <w:t xml:space="preserve">Outstanding: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Employees who do not only consistently exceed expectations but provide an exceptional level of performance with little or no supervision. This employee has achieved extraordinary results</w:t>
      </w:r>
    </w:p>
    <w:p w14:paraId="41555F66" w14:textId="77777777" w:rsidR="00D06278" w:rsidRPr="00137B5B" w:rsidRDefault="006F297A" w:rsidP="00137B5B">
      <w:pPr>
        <w:shd w:val="clear" w:color="auto" w:fill="FFFFFF"/>
        <w:spacing w:before="100" w:beforeAutospacing="1" w:after="100" w:afterAutospacing="1" w:line="240" w:lineRule="auto"/>
        <w:rPr>
          <w:rStyle w:val="Heading1Char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en"/>
        </w:rPr>
      </w:pPr>
      <w:r w:rsidRPr="00BB00AD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Using the </w:t>
      </w:r>
      <w:r w:rsidRPr="006F297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above </w:t>
      </w:r>
      <w:r w:rsidRPr="00BB00AD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system in place is fair to t</w:t>
      </w:r>
      <w:r w:rsidRPr="006F297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he </w:t>
      </w:r>
      <w:proofErr w:type="gramStart"/>
      <w:r w:rsidRPr="006F297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employee</w:t>
      </w:r>
      <w:proofErr w:type="gramEnd"/>
      <w:r w:rsidRPr="006F297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and can quantify their</w:t>
      </w:r>
      <w:r w:rsidRPr="00BB00AD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performance, and </w:t>
      </w:r>
      <w:r w:rsidRPr="006F297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well as </w:t>
      </w:r>
      <w:proofErr w:type="gramStart"/>
      <w:r w:rsidRPr="00BB00AD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keeps</w:t>
      </w:r>
      <w:proofErr w:type="gramEnd"/>
      <w:r w:rsidRPr="00BB00AD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rating levels</w:t>
      </w:r>
      <w:r w:rsidRPr="006F297A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consistent</w:t>
      </w:r>
      <w:r w:rsidRPr="00BB00AD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.</w:t>
      </w:r>
      <w:r w:rsidR="00137B5B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 xml:space="preserve"> </w:t>
      </w:r>
      <w:r w:rsidRPr="00BB00AD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Discuss the ra</w:t>
      </w:r>
      <w:r w:rsidR="00137B5B">
        <w:rPr>
          <w:rFonts w:ascii="Times New Roman" w:eastAsia="Times New Roman" w:hAnsi="Times New Roman" w:cs="Times New Roman"/>
          <w:color w:val="000000"/>
          <w:sz w:val="24"/>
          <w:szCs w:val="24"/>
          <w:lang w:val="en"/>
        </w:rPr>
        <w:t>ting levels with your employee.</w:t>
      </w:r>
    </w:p>
    <w:sectPr w:rsidR="00D06278" w:rsidRPr="00137B5B" w:rsidSect="00276994">
      <w:footerReference w:type="default" r:id="rId11"/>
      <w:pgSz w:w="12240" w:h="15840"/>
      <w:pgMar w:top="180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0B46" w14:textId="77777777" w:rsidR="00AB3153" w:rsidRDefault="00AB3153">
      <w:pPr>
        <w:spacing w:after="0" w:line="240" w:lineRule="auto"/>
      </w:pPr>
      <w:r>
        <w:separator/>
      </w:r>
    </w:p>
  </w:endnote>
  <w:endnote w:type="continuationSeparator" w:id="0">
    <w:p w14:paraId="5D7D25A2" w14:textId="77777777" w:rsidR="00AB3153" w:rsidRDefault="00AB3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9060048"/>
      <w:docPartObj>
        <w:docPartGallery w:val="Page Numbers (Bottom of Page)"/>
        <w:docPartUnique/>
      </w:docPartObj>
    </w:sdtPr>
    <w:sdtEndPr/>
    <w:sdtContent>
      <w:p w14:paraId="41555F6D" w14:textId="77777777" w:rsidR="00D06278" w:rsidRDefault="00276994">
        <w:pPr>
          <w:pStyle w:val="Footer"/>
        </w:pPr>
        <w:r>
          <w:fldChar w:fldCharType="begin"/>
        </w:r>
        <w:r w:rsidR="00536F9F">
          <w:instrText xml:space="preserve"> PAGE   \* MERGEFORMAT </w:instrText>
        </w:r>
        <w:r>
          <w:fldChar w:fldCharType="separate"/>
        </w:r>
        <w:r w:rsidR="00137B5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7EC99" w14:textId="77777777" w:rsidR="00AB3153" w:rsidRDefault="00AB3153">
      <w:pPr>
        <w:spacing w:after="0" w:line="240" w:lineRule="auto"/>
      </w:pPr>
      <w:r>
        <w:separator/>
      </w:r>
    </w:p>
  </w:footnote>
  <w:footnote w:type="continuationSeparator" w:id="0">
    <w:p w14:paraId="7C5F7E3E" w14:textId="77777777" w:rsidR="00AB3153" w:rsidRDefault="00AB3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5848"/>
    <w:multiLevelType w:val="hybridMultilevel"/>
    <w:tmpl w:val="258E0C80"/>
    <w:lvl w:ilvl="0" w:tplc="0C50DCC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B385A"/>
    <w:multiLevelType w:val="hybridMultilevel"/>
    <w:tmpl w:val="F15CE954"/>
    <w:lvl w:ilvl="0" w:tplc="EFA669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5EC563B"/>
    <w:multiLevelType w:val="hybridMultilevel"/>
    <w:tmpl w:val="C8329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A9077C"/>
    <w:multiLevelType w:val="hybridMultilevel"/>
    <w:tmpl w:val="89BEE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F347B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33706836">
    <w:abstractNumId w:val="4"/>
  </w:num>
  <w:num w:numId="2" w16cid:durableId="1297444655">
    <w:abstractNumId w:val="3"/>
  </w:num>
  <w:num w:numId="3" w16cid:durableId="378827106">
    <w:abstractNumId w:val="5"/>
  </w:num>
  <w:num w:numId="4" w16cid:durableId="559905927">
    <w:abstractNumId w:val="2"/>
  </w:num>
  <w:num w:numId="5" w16cid:durableId="1845320129">
    <w:abstractNumId w:val="0"/>
  </w:num>
  <w:num w:numId="6" w16cid:durableId="615522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B8F"/>
    <w:rsid w:val="00016B86"/>
    <w:rsid w:val="000A0DDA"/>
    <w:rsid w:val="000B620E"/>
    <w:rsid w:val="00134317"/>
    <w:rsid w:val="00137B5B"/>
    <w:rsid w:val="00166F09"/>
    <w:rsid w:val="00195B1E"/>
    <w:rsid w:val="001A4154"/>
    <w:rsid w:val="001B72B2"/>
    <w:rsid w:val="001E7DB3"/>
    <w:rsid w:val="001F0318"/>
    <w:rsid w:val="001F2100"/>
    <w:rsid w:val="00266B8F"/>
    <w:rsid w:val="00273D4E"/>
    <w:rsid w:val="00276994"/>
    <w:rsid w:val="00296DDA"/>
    <w:rsid w:val="002A0D34"/>
    <w:rsid w:val="00310032"/>
    <w:rsid w:val="0031528D"/>
    <w:rsid w:val="0037176E"/>
    <w:rsid w:val="00394643"/>
    <w:rsid w:val="004A6947"/>
    <w:rsid w:val="004E3CCB"/>
    <w:rsid w:val="004F0638"/>
    <w:rsid w:val="005018AF"/>
    <w:rsid w:val="00516981"/>
    <w:rsid w:val="005240C5"/>
    <w:rsid w:val="00536F9F"/>
    <w:rsid w:val="00541BFE"/>
    <w:rsid w:val="005476A4"/>
    <w:rsid w:val="0055441C"/>
    <w:rsid w:val="00585D43"/>
    <w:rsid w:val="005A4639"/>
    <w:rsid w:val="00662D9A"/>
    <w:rsid w:val="006E1673"/>
    <w:rsid w:val="006E3F78"/>
    <w:rsid w:val="006F297A"/>
    <w:rsid w:val="00752E80"/>
    <w:rsid w:val="007E4153"/>
    <w:rsid w:val="008306A9"/>
    <w:rsid w:val="00866E24"/>
    <w:rsid w:val="00887DCD"/>
    <w:rsid w:val="008A1572"/>
    <w:rsid w:val="00952640"/>
    <w:rsid w:val="00960E61"/>
    <w:rsid w:val="00A04043"/>
    <w:rsid w:val="00A161B8"/>
    <w:rsid w:val="00AA0C86"/>
    <w:rsid w:val="00AA4A7E"/>
    <w:rsid w:val="00AB3153"/>
    <w:rsid w:val="00AC3678"/>
    <w:rsid w:val="00AE4382"/>
    <w:rsid w:val="00AE48AC"/>
    <w:rsid w:val="00B16109"/>
    <w:rsid w:val="00B27397"/>
    <w:rsid w:val="00BA29E7"/>
    <w:rsid w:val="00BA57D9"/>
    <w:rsid w:val="00BB00AD"/>
    <w:rsid w:val="00BD4C1B"/>
    <w:rsid w:val="00C137C6"/>
    <w:rsid w:val="00C34946"/>
    <w:rsid w:val="00C75E70"/>
    <w:rsid w:val="00CA2EC9"/>
    <w:rsid w:val="00D047A8"/>
    <w:rsid w:val="00D06278"/>
    <w:rsid w:val="00D42EF7"/>
    <w:rsid w:val="00D4356C"/>
    <w:rsid w:val="00D656B1"/>
    <w:rsid w:val="00D75D00"/>
    <w:rsid w:val="00D77FCB"/>
    <w:rsid w:val="00DB1898"/>
    <w:rsid w:val="00DC70A1"/>
    <w:rsid w:val="00DE7D83"/>
    <w:rsid w:val="00E204B5"/>
    <w:rsid w:val="00E35875"/>
    <w:rsid w:val="00E52D43"/>
    <w:rsid w:val="00E53A0F"/>
    <w:rsid w:val="00E65C4F"/>
    <w:rsid w:val="00EC5B2A"/>
    <w:rsid w:val="00EE66A4"/>
    <w:rsid w:val="00F27311"/>
    <w:rsid w:val="00F3576E"/>
    <w:rsid w:val="00F510C1"/>
    <w:rsid w:val="00F80E92"/>
    <w:rsid w:val="00F849E9"/>
    <w:rsid w:val="00F91D62"/>
    <w:rsid w:val="00FA483D"/>
    <w:rsid w:val="00FA6A6F"/>
    <w:rsid w:val="00FB4DD8"/>
    <w:rsid w:val="00FF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55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994"/>
  </w:style>
  <w:style w:type="paragraph" w:styleId="Heading1">
    <w:name w:val="heading 1"/>
    <w:basedOn w:val="Normal"/>
    <w:next w:val="Normal"/>
    <w:link w:val="Heading1Char"/>
    <w:uiPriority w:val="9"/>
    <w:qFormat/>
    <w:rsid w:val="002769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276994"/>
    <w:pPr>
      <w:keepNext/>
      <w:keepLines/>
      <w:outlineLvl w:val="1"/>
    </w:pPr>
    <w:rPr>
      <w:rFonts w:asciiTheme="majorHAnsi" w:eastAsiaTheme="majorEastAsia" w:hAnsiTheme="majorHAnsi" w:cstheme="majorBidi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6994"/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276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6994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CompanyName">
    <w:name w:val="Company Name"/>
    <w:basedOn w:val="Normal"/>
    <w:qFormat/>
    <w:rsid w:val="00276994"/>
    <w:pPr>
      <w:spacing w:after="0" w:line="240" w:lineRule="auto"/>
      <w:jc w:val="center"/>
    </w:pPr>
    <w:rPr>
      <w:rFonts w:asciiTheme="majorHAnsi" w:eastAsiaTheme="majorEastAsia" w:hAnsiTheme="majorHAnsi" w:cstheme="majorBidi"/>
      <w:b/>
      <w:bCs/>
      <w:color w:val="FFFFFF" w:themeColor="background1"/>
      <w:spacing w:val="-15"/>
      <w:sz w:val="32"/>
    </w:rPr>
  </w:style>
  <w:style w:type="paragraph" w:styleId="Title">
    <w:name w:val="Title"/>
    <w:basedOn w:val="Normal"/>
    <w:next w:val="Normal"/>
    <w:qFormat/>
    <w:rsid w:val="00276994"/>
    <w:pPr>
      <w:spacing w:after="300" w:line="240" w:lineRule="auto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HeaderChar">
    <w:name w:val="Header Char"/>
    <w:basedOn w:val="DefaultParagraphFont"/>
    <w:link w:val="Header"/>
    <w:uiPriority w:val="99"/>
    <w:rsid w:val="00276994"/>
  </w:style>
  <w:style w:type="character" w:customStyle="1" w:styleId="Heading1Char">
    <w:name w:val="Heading 1 Char"/>
    <w:basedOn w:val="DefaultParagraphFont"/>
    <w:link w:val="Heading1"/>
    <w:uiPriority w:val="9"/>
    <w:rsid w:val="00276994"/>
    <w:rPr>
      <w:rFonts w:asciiTheme="majorHAnsi" w:eastAsiaTheme="majorEastAsia" w:hAnsiTheme="majorHAnsi" w:cstheme="majorBidi"/>
      <w:b/>
      <w:bCs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276994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276994"/>
    <w:pPr>
      <w:spacing w:after="0" w:line="240" w:lineRule="auto"/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276994"/>
  </w:style>
  <w:style w:type="paragraph" w:styleId="ListParagraph">
    <w:name w:val="List Paragraph"/>
    <w:basedOn w:val="Normal"/>
    <w:uiPriority w:val="34"/>
    <w:unhideWhenUsed/>
    <w:qFormat/>
    <w:rsid w:val="005169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3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F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6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7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4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27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46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14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87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89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96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64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92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30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46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9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9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51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7144041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880659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52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8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66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52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dy\AppData\Roaming\Microsoft\Templates\Interoffice%20Memo%20(Professional%20desig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2015-07-21T00:00:00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FE5E22-BDC6-4165-BDEC-2469A65429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DB7E72-433B-4B44-9311-2C06B3247C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Interoffice Memo (Professional design)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2026-05-04T16:25:00Z</dcterms:created>
  <dcterms:modified xsi:type="dcterms:W3CDTF">2026-05-04T16:25:00Z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TC034649189991</vt:lpwstr>
  </property>
</Properties>
</file>